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Протокол</w:t>
      </w:r>
    </w:p>
    <w:p w:rsidR="00997B93" w:rsidRDefault="00997B93" w:rsidP="0099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жюри </w:t>
      </w:r>
    </w:p>
    <w:p w:rsidR="00997B93" w:rsidRDefault="00997B93" w:rsidP="0099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 Всероссийского конкурса литературно-художественного творчества «Шедевры из чернильницы - 2025»</w:t>
      </w: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4 декабря 2024 года</w:t>
      </w:r>
    </w:p>
    <w:p w:rsidR="00997B93" w:rsidRDefault="00997B93" w:rsidP="00997B93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с.Измалково</w:t>
      </w:r>
    </w:p>
    <w:p w:rsidR="00997B93" w:rsidRDefault="00997B93" w:rsidP="00997B93">
      <w:pPr>
        <w:widowControl w:val="0"/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93" w:rsidRDefault="00997B93" w:rsidP="00997B93">
      <w:pPr>
        <w:shd w:val="clear" w:color="auto" w:fill="FFFFFF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духовно-нравственного и патриотического становления подрастающего поколения на основе литературного творчества,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патриотизма, толерантности, формирование культуры общения на основе ценностей культуры;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духовно-нравственных и эстетических чувств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 учащихся в области художественно-публицистической литературы, книжной графики и литературно-исследовательской работы, развития познавательной активности учащихся, включение в учебно-исследовательскую деятельность;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устойчивого интереса к чтению;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 поддержки молодых одаренных авторов в области литературного творчества, изобразительной деятельности; обмена опытом педагогов, работающих в жанре детского литературного творчества в период с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 октября 2024 года по 04 декабря 2024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муниципальный этап Всероссийского конкурса литературно-художественного творчества «Шедевры из чернильницы-2024».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997B93" w:rsidRDefault="00997B93" w:rsidP="00997B9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вышеуказанном конкурсе приняло участие 25 учащихся МБОУ СОШ с.Афанасьево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МБОУ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с.Чернава, МБОУ СШ с.Преображенье, МБОУ ООШ с.Полевые Локотцы, МБОУ ООШ с.Измалково, МБОУ ЦДО Измалковского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Представленные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 работы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теме конкурса и номинациям, работы выполнены самостоятельно.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997B93" w:rsidRDefault="00997B93" w:rsidP="00997B93">
      <w:pPr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победителями и призерами стали:</w:t>
      </w: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Style w:val="a3"/>
        <w:tblW w:w="102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37"/>
        <w:gridCol w:w="2670"/>
        <w:gridCol w:w="2376"/>
        <w:gridCol w:w="41"/>
        <w:gridCol w:w="2532"/>
        <w:gridCol w:w="1944"/>
      </w:tblGrid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Ф.И.учащегося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97B93" w:rsidTr="00997B93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tabs>
                <w:tab w:val="left" w:pos="720"/>
              </w:tabs>
              <w:spacing w:line="240" w:lineRule="auto"/>
              <w:ind w:firstLine="567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b/>
                <w:i/>
                <w:sz w:val="28"/>
                <w:szCs w:val="28"/>
                <w:lang w:eastAsia="ru-RU"/>
              </w:rPr>
              <w:t>«</w:t>
            </w:r>
            <w:r>
              <w:rPr>
                <w:b/>
                <w:sz w:val="28"/>
                <w:szCs w:val="28"/>
                <w:lang w:eastAsia="ru-RU"/>
              </w:rPr>
              <w:t>Литературоведение»</w:t>
            </w:r>
          </w:p>
          <w:p w:rsidR="00997B93" w:rsidRDefault="00997B93">
            <w:pPr>
              <w:tabs>
                <w:tab w:val="left" w:pos="720"/>
              </w:tabs>
              <w:spacing w:line="240" w:lineRule="auto"/>
              <w:ind w:firstLine="56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Марахова Алена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СШ с.Преображенье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Марахова В.Н.</w:t>
            </w:r>
          </w:p>
        </w:tc>
      </w:tr>
      <w:tr w:rsidR="00997B93" w:rsidTr="00997B93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Номинация «Иллюстрации к любимым книгам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97B93" w:rsidRDefault="00997B9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10 -13 лет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Зиборова Ульяна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с.Преображенье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Марахова В.Н.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Стяжкина Екатерина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Кривоносова Екатерина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Маркина Евгения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Наумова Аделина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Косыгина Маргарита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Дремов Назар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СШ с.Преображенье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Стаханова Н.В.</w:t>
            </w:r>
          </w:p>
        </w:tc>
      </w:tr>
      <w:tr w:rsidR="00997B93" w:rsidTr="00997B93">
        <w:trPr>
          <w:trHeight w:val="63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b/>
                <w:sz w:val="28"/>
                <w:szCs w:val="28"/>
                <w:lang w:eastAsia="ru-RU"/>
              </w:rPr>
              <w:t>Номинация «Иллюстрации к любимым книгам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97B93" w:rsidRDefault="00997B93" w:rsidP="00997B9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14-17 лет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Кравченко Анастасия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СШ с.Преображенье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Зиборова Г.В.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Дорохина Руслана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СШ с.Преображенье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Марахова Г.М.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Пикалова Светлана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Целых Михаил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Леденева Ефросинья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Полосина О.В.</w:t>
            </w:r>
          </w:p>
        </w:tc>
      </w:tr>
      <w:tr w:rsidR="00997B93" w:rsidTr="00997B93">
        <w:trPr>
          <w:trHeight w:val="54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Номинация «Художественное слово»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Бессонова Маргарита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ЦДО Измалковского района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Шмелева Е.И. Зайцев В.И.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Мальцева Милена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ЦДО Измалковского района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Шмелева Е.И. Зайцев В.И.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Ачкасова Дарья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ЦДО Измалковского района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Шмелева Е.И. Зайцев В.И.</w:t>
            </w:r>
          </w:p>
        </w:tc>
      </w:tr>
      <w:tr w:rsidR="00997B93" w:rsidTr="00997B93">
        <w:trPr>
          <w:trHeight w:val="54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Номинация «Сочинение»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Федоров Егор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ООШ с.Полевые Локотцы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Бекетова Л.В.</w:t>
            </w:r>
          </w:p>
        </w:tc>
      </w:tr>
      <w:tr w:rsidR="00997B93" w:rsidTr="00997B93">
        <w:trPr>
          <w:trHeight w:val="54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Номинация</w:t>
            </w:r>
          </w:p>
          <w:p w:rsidR="00997B93" w:rsidRDefault="00997B93" w:rsidP="00997B9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«Литературное краеведение»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Лошкарев Савелий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с.Афанасьево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Лошкарева Л.В.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Навратюк Анастасия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СОШ с.Чернава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Савенкова И.В.</w:t>
            </w:r>
          </w:p>
        </w:tc>
      </w:tr>
      <w:tr w:rsidR="00997B93" w:rsidTr="00997B93">
        <w:trPr>
          <w:trHeight w:val="54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Номинация</w:t>
            </w:r>
          </w:p>
          <w:p w:rsidR="00997B93" w:rsidRDefault="00997B93" w:rsidP="00997B93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«Проза»</w:t>
            </w:r>
          </w:p>
        </w:tc>
      </w:tr>
      <w:tr w:rsidR="00997B93" w:rsidTr="00997B93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Кузнецова Анастасия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ООШ с.Измалково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93" w:rsidRDefault="00997B93" w:rsidP="00997B93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Назарова О.П.</w:t>
            </w:r>
          </w:p>
        </w:tc>
      </w:tr>
    </w:tbl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93" w:rsidRDefault="00997B93" w:rsidP="0099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жюри: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Кудинова Н.В.</w:t>
      </w:r>
    </w:p>
    <w:p w:rsidR="00997B93" w:rsidRDefault="00997B93" w:rsidP="0099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Члены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  Моторина Т.Е.</w:t>
      </w:r>
    </w:p>
    <w:p w:rsidR="00997B93" w:rsidRDefault="00997B93" w:rsidP="0099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 Боровкова В.А.</w:t>
      </w:r>
    </w:p>
    <w:p w:rsidR="00997B93" w:rsidRDefault="00997B93" w:rsidP="00997B93"/>
    <w:p w:rsidR="00C45E36" w:rsidRDefault="00C45E36"/>
    <w:sectPr w:rsidR="00C4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A"/>
    <w:rsid w:val="0072404A"/>
    <w:rsid w:val="00997B93"/>
    <w:rsid w:val="00C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11F"/>
  <w15:chartTrackingRefBased/>
  <w15:docId w15:val="{66348697-1D73-4651-BD73-D6BBB53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Company>Grizli777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2024-12-04T08:30:00Z</dcterms:created>
  <dcterms:modified xsi:type="dcterms:W3CDTF">2024-12-04T08:35:00Z</dcterms:modified>
</cp:coreProperties>
</file>